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306E" w14:textId="0735A136" w:rsidR="00FF6B8B" w:rsidRPr="00FF6B8B" w:rsidRDefault="00734DCA" w:rsidP="00FF6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FF6B8B">
        <w:rPr>
          <w:rFonts w:ascii="Times New Roman" w:hAnsi="Times New Roman" w:cs="Times New Roman"/>
          <w:b/>
          <w:bCs/>
        </w:rPr>
        <w:t>T.C.</w:t>
      </w:r>
      <w:bookmarkStart w:id="0" w:name="_GoBack"/>
      <w:bookmarkEnd w:id="0"/>
    </w:p>
    <w:p w14:paraId="2677DB62" w14:textId="51716B7E" w:rsidR="00FF6B8B" w:rsidRPr="00FF6B8B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BOLU ABANT İZZET BAYSAL ÜNİVERSİTESİ</w:t>
      </w:r>
    </w:p>
    <w:p w14:paraId="0C42F1CD" w14:textId="65CF9039" w:rsidR="004145C2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ZİRAAT FAKÜLTESİ</w:t>
      </w:r>
    </w:p>
    <w:p w14:paraId="66DCCA93" w14:textId="77777777" w:rsidR="008C3742" w:rsidRPr="006403B5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Pr="006403B5" w:rsidRDefault="00F25BFB" w:rsidP="00F25BFB">
      <w:pPr>
        <w:rPr>
          <w:rFonts w:ascii="Times New Roman" w:hAnsi="Times New Roman" w:cs="Times New Roman"/>
          <w:b/>
          <w:bCs/>
        </w:rPr>
      </w:pPr>
      <w:r w:rsidRPr="006403B5"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:rsidRPr="006403B5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Pr="006403B5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 w:rsidRPr="006403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Pr="006403B5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:rsidRPr="006403B5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Pr="006403B5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Pr="006403B5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:rsidRPr="006403B5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Pr="006403B5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Pr="006403B5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E2C" w:rsidRPr="006403B5" w14:paraId="42826B9F" w14:textId="77777777" w:rsidTr="0045799D">
        <w:tc>
          <w:tcPr>
            <w:tcW w:w="4530" w:type="dxa"/>
            <w:gridSpan w:val="2"/>
            <w:vAlign w:val="center"/>
          </w:tcPr>
          <w:p w14:paraId="7EED9403" w14:textId="261E8817" w:rsidR="00AC3E2C" w:rsidRDefault="00AC3E2C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Kayıtlanma Şekli </w:t>
            </w:r>
            <w:r w:rsidR="00B31842">
              <w:rPr>
                <w:rFonts w:ascii="Times New Roman" w:hAnsi="Times New Roman" w:cs="Times New Roman"/>
                <w:b/>
                <w:bCs/>
              </w:rPr>
              <w:t>ve Tarihi</w:t>
            </w:r>
          </w:p>
          <w:p w14:paraId="760BC6F8" w14:textId="1C72E5FB" w:rsidR="00AC3E2C" w:rsidRPr="006403B5" w:rsidRDefault="00AC3E2C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(DGS, YKS, Yatay Geçiş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532" w:type="dxa"/>
            <w:gridSpan w:val="2"/>
            <w:vAlign w:val="center"/>
          </w:tcPr>
          <w:p w14:paraId="055C5701" w14:textId="77777777" w:rsidR="00AC3E2C" w:rsidRPr="006403B5" w:rsidRDefault="00AC3E2C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Pr="006403B5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0EBA5F5E" w:rsidR="006A7D9E" w:rsidRPr="006403B5" w:rsidRDefault="006A7D9E" w:rsidP="006403B5">
      <w:pPr>
        <w:jc w:val="center"/>
        <w:rPr>
          <w:rFonts w:ascii="Times New Roman" w:hAnsi="Times New Roman" w:cs="Times New Roman"/>
          <w:b/>
          <w:bCs/>
        </w:rPr>
      </w:pPr>
      <w:r w:rsidRPr="006403B5">
        <w:rPr>
          <w:rFonts w:ascii="Times New Roman" w:hAnsi="Times New Roman" w:cs="Times New Roman"/>
          <w:b/>
          <w:bCs/>
        </w:rPr>
        <w:t xml:space="preserve">……………. Bölümü </w:t>
      </w:r>
      <w:r w:rsidR="00550146" w:rsidRPr="00550146">
        <w:rPr>
          <w:rFonts w:ascii="Times New Roman" w:hAnsi="Times New Roman" w:cs="Times New Roman"/>
          <w:b/>
          <w:bCs/>
        </w:rPr>
        <w:t>Uygulamalı Eğitimler Komisyonu</w:t>
      </w:r>
      <w:r w:rsidR="00550146">
        <w:rPr>
          <w:rFonts w:ascii="Times New Roman" w:hAnsi="Times New Roman" w:cs="Times New Roman"/>
          <w:b/>
          <w:bCs/>
        </w:rPr>
        <w:t xml:space="preserve"> </w:t>
      </w:r>
      <w:r w:rsidRPr="006403B5">
        <w:rPr>
          <w:rFonts w:ascii="Times New Roman" w:hAnsi="Times New Roman" w:cs="Times New Roman"/>
          <w:b/>
          <w:bCs/>
        </w:rPr>
        <w:t>Başkanlığına</w:t>
      </w:r>
    </w:p>
    <w:p w14:paraId="343EE8FA" w14:textId="2DEAE584" w:rsidR="006B4754" w:rsidRPr="006403B5" w:rsidRDefault="00550146" w:rsidP="006B475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/20.. </w:t>
      </w:r>
      <w:r w:rsidR="006B4754" w:rsidRPr="006B4754">
        <w:rPr>
          <w:rFonts w:ascii="Times New Roman" w:hAnsi="Times New Roman" w:cs="Times New Roman"/>
        </w:rPr>
        <w:t xml:space="preserve">…….. Eğitim Öğretim Yılı yılında halihazırda okumakta olduğum/mezun olduğum </w:t>
      </w:r>
      <w:proofErr w:type="gramStart"/>
      <w:r w:rsidR="006B4754" w:rsidRPr="006B4754">
        <w:rPr>
          <w:rFonts w:ascii="Times New Roman" w:hAnsi="Times New Roman" w:cs="Times New Roman"/>
        </w:rPr>
        <w:t>……………………….</w:t>
      </w:r>
      <w:proofErr w:type="gramEnd"/>
      <w:r w:rsidR="006B4754" w:rsidRPr="006B4754">
        <w:rPr>
          <w:rFonts w:ascii="Times New Roman" w:hAnsi="Times New Roman" w:cs="Times New Roman"/>
        </w:rPr>
        <w:t xml:space="preserve"> Üniversitesi </w:t>
      </w:r>
      <w:proofErr w:type="gramStart"/>
      <w:r w:rsidR="006B4754" w:rsidRPr="006B4754">
        <w:rPr>
          <w:rFonts w:ascii="Times New Roman" w:hAnsi="Times New Roman" w:cs="Times New Roman"/>
        </w:rPr>
        <w:t>………………………………….</w:t>
      </w:r>
      <w:proofErr w:type="gramEnd"/>
      <w:r w:rsidR="006B4754" w:rsidRPr="006B4754">
        <w:rPr>
          <w:rFonts w:ascii="Times New Roman" w:hAnsi="Times New Roman" w:cs="Times New Roman"/>
        </w:rPr>
        <w:t xml:space="preserve"> Fakültesi/Yüksekokulu </w:t>
      </w:r>
      <w:proofErr w:type="gramStart"/>
      <w:r w:rsidR="006B4754" w:rsidRPr="006B4754">
        <w:rPr>
          <w:rFonts w:ascii="Times New Roman" w:hAnsi="Times New Roman" w:cs="Times New Roman"/>
        </w:rPr>
        <w:t>………………………….</w:t>
      </w:r>
      <w:proofErr w:type="gramEnd"/>
      <w:r w:rsidR="006B4754" w:rsidRPr="006B4754">
        <w:rPr>
          <w:rFonts w:ascii="Times New Roman" w:hAnsi="Times New Roman" w:cs="Times New Roman"/>
        </w:rPr>
        <w:t xml:space="preserve"> Bölümünde öğrenim görmekte iken </w:t>
      </w:r>
      <w:r w:rsidR="006B4754">
        <w:rPr>
          <w:rFonts w:ascii="Times New Roman" w:hAnsi="Times New Roman" w:cs="Times New Roman"/>
        </w:rPr>
        <w:t xml:space="preserve">yapıp </w:t>
      </w:r>
      <w:r w:rsidR="006B4754" w:rsidRPr="006B4754">
        <w:rPr>
          <w:rFonts w:ascii="Times New Roman" w:hAnsi="Times New Roman" w:cs="Times New Roman"/>
        </w:rPr>
        <w:t>başarılı olduğum</w:t>
      </w:r>
      <w:r w:rsidR="006B4754">
        <w:rPr>
          <w:rFonts w:ascii="Times New Roman" w:hAnsi="Times New Roman" w:cs="Times New Roman"/>
        </w:rPr>
        <w:t xml:space="preserve"> </w:t>
      </w:r>
      <w:proofErr w:type="gramStart"/>
      <w:r w:rsidR="006B4754">
        <w:rPr>
          <w:rFonts w:ascii="Times New Roman" w:hAnsi="Times New Roman" w:cs="Times New Roman"/>
        </w:rPr>
        <w:t>……..</w:t>
      </w:r>
      <w:proofErr w:type="gramEnd"/>
      <w:r w:rsidR="006B4754">
        <w:rPr>
          <w:rFonts w:ascii="Times New Roman" w:hAnsi="Times New Roman" w:cs="Times New Roman"/>
        </w:rPr>
        <w:t xml:space="preserve"> </w:t>
      </w:r>
      <w:proofErr w:type="spellStart"/>
      <w:r w:rsidR="006B4754">
        <w:rPr>
          <w:rFonts w:ascii="Times New Roman" w:hAnsi="Times New Roman" w:cs="Times New Roman"/>
        </w:rPr>
        <w:t>koslu</w:t>
      </w:r>
      <w:proofErr w:type="spellEnd"/>
      <w:r w:rsidR="006B4754">
        <w:rPr>
          <w:rFonts w:ascii="Times New Roman" w:hAnsi="Times New Roman" w:cs="Times New Roman"/>
        </w:rPr>
        <w:t xml:space="preserve"> staj dersimin, </w:t>
      </w:r>
      <w:r w:rsidR="006B4754" w:rsidRPr="006B4754">
        <w:rPr>
          <w:rFonts w:ascii="Times New Roman" w:hAnsi="Times New Roman" w:cs="Times New Roman"/>
        </w:rPr>
        <w:t xml:space="preserve"> </w:t>
      </w:r>
      <w:r w:rsidRPr="00550146">
        <w:rPr>
          <w:rFonts w:ascii="Times New Roman" w:hAnsi="Times New Roman" w:cs="Times New Roman"/>
        </w:rPr>
        <w:t>Bolu Abant İzzet Baysal Üniversitesi Ziraat Fakültesi</w:t>
      </w:r>
      <w:r>
        <w:rPr>
          <w:rFonts w:ascii="Times New Roman" w:hAnsi="Times New Roman" w:cs="Times New Roman"/>
        </w:rPr>
        <w:t xml:space="preserve"> </w:t>
      </w:r>
      <w:r w:rsidRPr="00550146">
        <w:rPr>
          <w:rFonts w:ascii="Times New Roman" w:hAnsi="Times New Roman" w:cs="Times New Roman"/>
        </w:rPr>
        <w:t xml:space="preserve">Staj Uygulama Usul Ve Esasları </w:t>
      </w:r>
      <w:r>
        <w:rPr>
          <w:rFonts w:ascii="Times New Roman" w:hAnsi="Times New Roman" w:cs="Times New Roman"/>
        </w:rPr>
        <w:t xml:space="preserve">20. Maddesi uyarınca </w:t>
      </w:r>
      <w:proofErr w:type="gramStart"/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kodlu</w:t>
      </w:r>
      <w:proofErr w:type="gramEnd"/>
      <w:r>
        <w:rPr>
          <w:rFonts w:ascii="Times New Roman" w:hAnsi="Times New Roman" w:cs="Times New Roman"/>
        </w:rPr>
        <w:t xml:space="preserve"> Staj</w:t>
      </w:r>
      <w:r w:rsidR="006B4754">
        <w:rPr>
          <w:rFonts w:ascii="Times New Roman" w:hAnsi="Times New Roman" w:cs="Times New Roman"/>
        </w:rPr>
        <w:t xml:space="preserve"> dersi</w:t>
      </w:r>
      <w:r>
        <w:rPr>
          <w:rFonts w:ascii="Times New Roman" w:hAnsi="Times New Roman" w:cs="Times New Roman"/>
        </w:rPr>
        <w:t xml:space="preserve"> </w:t>
      </w:r>
      <w:r w:rsidR="006B4754" w:rsidRPr="006403B5">
        <w:rPr>
          <w:rFonts w:ascii="Times New Roman" w:hAnsi="Times New Roman" w:cs="Times New Roman"/>
        </w:rPr>
        <w:t>yerine sayılarak, notlarıyla birlikte transkriptime işlenmesini talep ediyorum.</w:t>
      </w:r>
    </w:p>
    <w:p w14:paraId="125788E3" w14:textId="61848714" w:rsidR="00F0146E" w:rsidRPr="006403B5" w:rsidRDefault="00F0146E" w:rsidP="006B4754">
      <w:pPr>
        <w:ind w:firstLine="708"/>
        <w:jc w:val="both"/>
        <w:rPr>
          <w:rFonts w:ascii="Times New Roman" w:hAnsi="Times New Roman" w:cs="Times New Roman"/>
        </w:rPr>
      </w:pPr>
    </w:p>
    <w:p w14:paraId="58D7D22C" w14:textId="77777777" w:rsidR="0000731B" w:rsidRPr="006403B5" w:rsidRDefault="00497D06" w:rsidP="00D84A9B">
      <w:pPr>
        <w:jc w:val="both"/>
        <w:rPr>
          <w:rFonts w:ascii="Times New Roman" w:hAnsi="Times New Roman" w:cs="Times New Roman"/>
        </w:rPr>
      </w:pPr>
      <w:r w:rsidRPr="006403B5">
        <w:rPr>
          <w:rFonts w:ascii="Times New Roman" w:hAnsi="Times New Roman" w:cs="Times New Roman"/>
        </w:rPr>
        <w:tab/>
        <w:t>Gereğini arz ederim.</w:t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</w:p>
    <w:p w14:paraId="2D998624" w14:textId="3F3B166B" w:rsidR="00497D06" w:rsidRPr="006403B5" w:rsidRDefault="00497D06" w:rsidP="0000731B">
      <w:pPr>
        <w:ind w:left="7080" w:firstLine="708"/>
        <w:jc w:val="both"/>
        <w:rPr>
          <w:rFonts w:ascii="Times New Roman" w:hAnsi="Times New Roman" w:cs="Times New Roman"/>
          <w:u w:val="single"/>
        </w:rPr>
      </w:pPr>
      <w:r w:rsidRPr="006403B5">
        <w:rPr>
          <w:rFonts w:ascii="Times New Roman" w:hAnsi="Times New Roman" w:cs="Times New Roman"/>
          <w:u w:val="single"/>
        </w:rPr>
        <w:t>Öğrenci İmza</w:t>
      </w:r>
    </w:p>
    <w:p w14:paraId="6E4B534E" w14:textId="5AC7BDD6" w:rsidR="00497D06" w:rsidRPr="006403B5" w:rsidRDefault="00497D06" w:rsidP="00D84A9B">
      <w:pPr>
        <w:jc w:val="both"/>
        <w:rPr>
          <w:rFonts w:ascii="Times New Roman" w:hAnsi="Times New Roman" w:cs="Times New Roman"/>
        </w:rPr>
      </w:pPr>
    </w:p>
    <w:p w14:paraId="3BCAA72A" w14:textId="06A7B8FD" w:rsidR="00497D06" w:rsidRPr="006403B5" w:rsidRDefault="00497D06" w:rsidP="00D84A9B">
      <w:pPr>
        <w:jc w:val="both"/>
        <w:rPr>
          <w:rFonts w:ascii="Times New Roman" w:hAnsi="Times New Roman" w:cs="Times New Roman"/>
        </w:rPr>
      </w:pPr>
      <w:r w:rsidRPr="006403B5">
        <w:rPr>
          <w:rFonts w:ascii="Times New Roman" w:hAnsi="Times New Roman" w:cs="Times New Roman"/>
        </w:rPr>
        <w:t>Ekler</w:t>
      </w:r>
      <w:r w:rsidR="00CB316D" w:rsidRPr="006403B5">
        <w:rPr>
          <w:rFonts w:ascii="Times New Roman" w:hAnsi="Times New Roman" w:cs="Times New Roman"/>
        </w:rPr>
        <w:t>;</w:t>
      </w:r>
    </w:p>
    <w:p w14:paraId="6B707682" w14:textId="4E172512" w:rsidR="00CB316D" w:rsidRPr="006403B5" w:rsidRDefault="00CB316D" w:rsidP="00D84A9B">
      <w:pPr>
        <w:jc w:val="both"/>
        <w:rPr>
          <w:rFonts w:ascii="Times New Roman" w:eastAsia="Times New Roman" w:hAnsi="Times New Roman"/>
        </w:rPr>
      </w:pPr>
      <w:r w:rsidRPr="006403B5">
        <w:rPr>
          <w:rFonts w:ascii="Times New Roman" w:hAnsi="Times New Roman" w:cs="Times New Roman"/>
          <w:b/>
          <w:bCs/>
        </w:rPr>
        <w:t>1</w:t>
      </w:r>
      <w:r w:rsidRPr="006403B5">
        <w:rPr>
          <w:rFonts w:ascii="Times New Roman" w:hAnsi="Times New Roman" w:cs="Times New Roman"/>
        </w:rPr>
        <w:t xml:space="preserve">- </w:t>
      </w:r>
      <w:r w:rsidRPr="006403B5">
        <w:rPr>
          <w:rFonts w:ascii="Times New Roman" w:eastAsia="Times New Roman" w:hAnsi="Times New Roman"/>
        </w:rPr>
        <w:t xml:space="preserve">Transkript </w:t>
      </w:r>
      <w:r w:rsidR="00CC74FF" w:rsidRPr="006403B5">
        <w:rPr>
          <w:rFonts w:ascii="Times New Roman" w:eastAsia="Times New Roman" w:hAnsi="Times New Roman"/>
        </w:rPr>
        <w:t>(Mezuniyet</w:t>
      </w:r>
      <w:r w:rsidRPr="006403B5">
        <w:rPr>
          <w:rFonts w:ascii="Times New Roman" w:eastAsia="Times New Roman" w:hAnsi="Times New Roman"/>
        </w:rPr>
        <w:t>)</w:t>
      </w:r>
    </w:p>
    <w:p w14:paraId="30C6F7FB" w14:textId="0E79CC90" w:rsidR="006B4754" w:rsidRPr="006403B5" w:rsidRDefault="006B4754" w:rsidP="006B475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2</w:t>
      </w:r>
      <w:r w:rsidRPr="006403B5">
        <w:rPr>
          <w:rFonts w:ascii="Times New Roman" w:eastAsia="Times New Roman" w:hAnsi="Times New Roman"/>
          <w:b/>
        </w:rPr>
        <w:t>-</w:t>
      </w:r>
      <w:r w:rsidRPr="006403B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Staj Dosyası</w:t>
      </w:r>
    </w:p>
    <w:p w14:paraId="4AECF9EB" w14:textId="003C77FA" w:rsidR="000A1D12" w:rsidRDefault="000A1D12" w:rsidP="008C3742">
      <w:pPr>
        <w:spacing w:line="0" w:lineRule="atLeast"/>
        <w:rPr>
          <w:rFonts w:ascii="Times New Roman" w:hAnsi="Times New Roman" w:cs="Times New Roman"/>
        </w:rPr>
      </w:pPr>
    </w:p>
    <w:p w14:paraId="793440A3" w14:textId="28217307" w:rsidR="002641D9" w:rsidRPr="001365DD" w:rsidRDefault="002641D9" w:rsidP="00DA4CFA">
      <w:pPr>
        <w:spacing w:after="0" w:line="0" w:lineRule="atLeast"/>
        <w:jc w:val="both"/>
        <w:rPr>
          <w:rFonts w:ascii="Times New Roman" w:eastAsia="Times New Roman" w:hAnsi="Times New Roman"/>
          <w:sz w:val="16"/>
          <w:szCs w:val="16"/>
        </w:rPr>
      </w:pPr>
      <w:r w:rsidRPr="001365DD">
        <w:rPr>
          <w:rFonts w:ascii="Times New Roman" w:eastAsia="Times New Roman" w:hAnsi="Times New Roman"/>
          <w:b/>
          <w:sz w:val="16"/>
          <w:szCs w:val="16"/>
          <w:u w:val="single"/>
        </w:rPr>
        <w:t>Notlar:</w:t>
      </w:r>
      <w:r w:rsidR="001365DD" w:rsidRPr="001365DD">
        <w:rPr>
          <w:rFonts w:ascii="Times New Roman" w:eastAsia="Times New Roman" w:hAnsi="Times New Roman"/>
          <w:b/>
          <w:sz w:val="16"/>
          <w:szCs w:val="16"/>
          <w:u w:val="single"/>
        </w:rPr>
        <w:t xml:space="preserve">  </w:t>
      </w:r>
      <w:r w:rsidR="001365DD" w:rsidRPr="001365DD">
        <w:rPr>
          <w:rFonts w:ascii="Times New Roman" w:eastAsia="Times New Roman" w:hAnsi="Times New Roman"/>
          <w:sz w:val="16"/>
          <w:szCs w:val="16"/>
        </w:rPr>
        <w:t xml:space="preserve">          </w:t>
      </w:r>
    </w:p>
    <w:p w14:paraId="3BFBC9D0" w14:textId="16D98602" w:rsidR="007A2FB4" w:rsidRPr="001365DD" w:rsidRDefault="000A1D12" w:rsidP="00BB7D11">
      <w:pPr>
        <w:tabs>
          <w:tab w:val="left" w:pos="400"/>
        </w:tabs>
        <w:spacing w:after="0" w:line="235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Bu </w:t>
      </w:r>
      <w:r w:rsidR="00BB7D11" w:rsidRPr="001365DD">
        <w:rPr>
          <w:rFonts w:ascii="Times New Roman" w:eastAsia="Times New Roman" w:hAnsi="Times New Roman"/>
          <w:sz w:val="16"/>
          <w:szCs w:val="16"/>
        </w:rPr>
        <w:t>form</w:t>
      </w:r>
      <w:r w:rsidR="00BB7D11">
        <w:rPr>
          <w:rFonts w:ascii="Times New Roman" w:eastAsia="Times New Roman" w:hAnsi="Times New Roman"/>
          <w:sz w:val="16"/>
          <w:szCs w:val="16"/>
        </w:rPr>
        <w:t xml:space="preserve"> </w:t>
      </w:r>
      <w:r w:rsidR="00BB7D11" w:rsidRPr="00BB7D11">
        <w:rPr>
          <w:rFonts w:ascii="Times New Roman" w:eastAsia="Times New Roman" w:hAnsi="Times New Roman"/>
          <w:sz w:val="16"/>
          <w:szCs w:val="16"/>
        </w:rPr>
        <w:t>İlgili Bakanlık (Tarım ve Orman Bakanlığı vb.) teşkilatlarında eğitim gördükleri</w:t>
      </w:r>
      <w:r w:rsidR="00BB7D11">
        <w:rPr>
          <w:rFonts w:ascii="Times New Roman" w:eastAsia="Times New Roman" w:hAnsi="Times New Roman"/>
          <w:sz w:val="16"/>
          <w:szCs w:val="16"/>
        </w:rPr>
        <w:t xml:space="preserve"> </w:t>
      </w:r>
      <w:r w:rsidR="00BB7D11" w:rsidRPr="00BB7D11">
        <w:rPr>
          <w:rFonts w:ascii="Times New Roman" w:eastAsia="Times New Roman" w:hAnsi="Times New Roman"/>
          <w:sz w:val="16"/>
          <w:szCs w:val="16"/>
        </w:rPr>
        <w:t>Bölümle ilgili olan alanlarda en az iki yıl süreyle çalışmış veya çalışmakta olan öğrenciler</w:t>
      </w:r>
      <w:r w:rsidR="00BB7D11">
        <w:rPr>
          <w:rFonts w:ascii="Times New Roman" w:eastAsia="Times New Roman" w:hAnsi="Times New Roman"/>
          <w:sz w:val="16"/>
          <w:szCs w:val="16"/>
        </w:rPr>
        <w:t xml:space="preserve"> ile </w:t>
      </w:r>
      <w:r w:rsidR="00BB7D11" w:rsidRPr="00BB7D11">
        <w:rPr>
          <w:rFonts w:ascii="Times New Roman" w:eastAsia="Times New Roman" w:hAnsi="Times New Roman"/>
          <w:sz w:val="16"/>
          <w:szCs w:val="16"/>
        </w:rPr>
        <w:t>Özel sektörde eğitim gördükleri bölümle ilgili olan alanlarda en az iki yıl süreyle</w:t>
      </w:r>
      <w:r w:rsidR="00BB7D11">
        <w:rPr>
          <w:rFonts w:ascii="Times New Roman" w:eastAsia="Times New Roman" w:hAnsi="Times New Roman"/>
          <w:sz w:val="16"/>
          <w:szCs w:val="16"/>
        </w:rPr>
        <w:t xml:space="preserve"> </w:t>
      </w:r>
      <w:r w:rsidR="00BB7D11" w:rsidRPr="00BB7D11">
        <w:rPr>
          <w:rFonts w:ascii="Times New Roman" w:eastAsia="Times New Roman" w:hAnsi="Times New Roman"/>
          <w:sz w:val="16"/>
          <w:szCs w:val="16"/>
        </w:rPr>
        <w:t xml:space="preserve">çalışmış veya çalışmakta olan öğrenciler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yönelik düzenlenmiştir.</w:t>
      </w:r>
    </w:p>
    <w:p w14:paraId="66733C5F" w14:textId="54365E8D" w:rsidR="002641D9" w:rsidRPr="001365DD" w:rsidRDefault="00BB7D11" w:rsidP="00BB7D11">
      <w:pPr>
        <w:tabs>
          <w:tab w:val="left" w:pos="400"/>
        </w:tabs>
        <w:spacing w:after="0" w:line="23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Pr="00BB7D11">
        <w:rPr>
          <w:rFonts w:ascii="Times New Roman" w:eastAsia="Times New Roman" w:hAnsi="Times New Roman"/>
          <w:sz w:val="16"/>
          <w:szCs w:val="16"/>
        </w:rPr>
        <w:t>Bolu Abant İzzet Baysal Üniversitesi Ziraat Fakültesi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BB7D11">
        <w:rPr>
          <w:rFonts w:ascii="Times New Roman" w:eastAsia="Times New Roman" w:hAnsi="Times New Roman"/>
          <w:sz w:val="16"/>
          <w:szCs w:val="16"/>
        </w:rPr>
        <w:t xml:space="preserve">Staj Uygulama Usul Ve Esasları </w:t>
      </w:r>
      <w:r w:rsidR="004624BC" w:rsidRPr="001365DD">
        <w:rPr>
          <w:rFonts w:ascii="Times New Roman" w:eastAsia="Times New Roman" w:hAnsi="Times New Roman"/>
          <w:sz w:val="16"/>
          <w:szCs w:val="16"/>
        </w:rPr>
        <w:t>“</w:t>
      </w:r>
      <w:r w:rsidR="00714182" w:rsidRPr="001365DD">
        <w:rPr>
          <w:rFonts w:ascii="Times New Roman" w:eastAsia="Times New Roman" w:hAnsi="Times New Roman"/>
          <w:i/>
          <w:iCs/>
          <w:sz w:val="16"/>
          <w:szCs w:val="16"/>
        </w:rPr>
        <w:t xml:space="preserve">MADDE </w:t>
      </w:r>
      <w:r>
        <w:rPr>
          <w:rFonts w:ascii="Times New Roman" w:eastAsia="Times New Roman" w:hAnsi="Times New Roman"/>
          <w:i/>
          <w:iCs/>
          <w:sz w:val="16"/>
          <w:szCs w:val="16"/>
        </w:rPr>
        <w:t>20</w:t>
      </w:r>
      <w:r w:rsidR="00714182" w:rsidRPr="001365DD">
        <w:rPr>
          <w:rFonts w:ascii="Times New Roman" w:eastAsia="Times New Roman" w:hAnsi="Times New Roman"/>
          <w:i/>
          <w:iCs/>
          <w:sz w:val="16"/>
          <w:szCs w:val="16"/>
        </w:rPr>
        <w:t xml:space="preserve"> –</w:t>
      </w:r>
      <w:r w:rsidR="006B4754" w:rsidRPr="006B4754">
        <w:rPr>
          <w:rFonts w:ascii="Times New Roman" w:eastAsia="Times New Roman" w:hAnsi="Times New Roman"/>
          <w:i/>
          <w:iCs/>
          <w:sz w:val="16"/>
          <w:szCs w:val="16"/>
        </w:rPr>
        <w:t>(1) Fakülteye Yatay Geçiş, Dikey Geçiş veya diğer yollarla gelen</w:t>
      </w:r>
      <w:r w:rsidR="006B4754"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r w:rsidR="006B4754" w:rsidRPr="006B4754">
        <w:rPr>
          <w:rFonts w:ascii="Times New Roman" w:eastAsia="Times New Roman" w:hAnsi="Times New Roman"/>
          <w:i/>
          <w:iCs/>
          <w:sz w:val="16"/>
          <w:szCs w:val="16"/>
        </w:rPr>
        <w:t>öğrencilerin geldikleri Yükseköğretim Kurumunda kayıtlı oldukları sürede yaptıkları stajların</w:t>
      </w:r>
      <w:r w:rsidR="006B4754"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r w:rsidR="006B4754" w:rsidRPr="006B4754">
        <w:rPr>
          <w:rFonts w:ascii="Times New Roman" w:eastAsia="Times New Roman" w:hAnsi="Times New Roman"/>
          <w:i/>
          <w:iCs/>
          <w:sz w:val="16"/>
          <w:szCs w:val="16"/>
        </w:rPr>
        <w:t>bir kısmı ya da tamamı, Bölüm Uygulamalı Eğitimler Komisyonunun Raporu ve Fakülte</w:t>
      </w:r>
      <w:r w:rsidR="006B4754"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r w:rsidR="006B4754" w:rsidRPr="006B4754">
        <w:rPr>
          <w:rFonts w:ascii="Times New Roman" w:eastAsia="Times New Roman" w:hAnsi="Times New Roman"/>
          <w:i/>
          <w:iCs/>
          <w:sz w:val="16"/>
          <w:szCs w:val="16"/>
        </w:rPr>
        <w:t xml:space="preserve">Yönetim Kurulu onayı ile kabul edilebilir veya eksik kalan staj süresi </w:t>
      </w:r>
      <w:proofErr w:type="spellStart"/>
      <w:proofErr w:type="gramStart"/>
      <w:r w:rsidR="006B4754" w:rsidRPr="006B4754">
        <w:rPr>
          <w:rFonts w:ascii="Times New Roman" w:eastAsia="Times New Roman" w:hAnsi="Times New Roman"/>
          <w:i/>
          <w:iCs/>
          <w:sz w:val="16"/>
          <w:szCs w:val="16"/>
        </w:rPr>
        <w:t>tamamlatılabilir.</w:t>
      </w:r>
      <w:r w:rsidR="004624BC" w:rsidRPr="001365DD">
        <w:rPr>
          <w:rFonts w:ascii="Times New Roman" w:eastAsia="Times New Roman" w:hAnsi="Times New Roman"/>
          <w:sz w:val="16"/>
          <w:szCs w:val="16"/>
        </w:rPr>
        <w:t>Maddesi</w:t>
      </w:r>
      <w:proofErr w:type="spellEnd"/>
      <w:proofErr w:type="gramEnd"/>
      <w:r w:rsidR="004624BC" w:rsidRPr="001365DD">
        <w:rPr>
          <w:rFonts w:ascii="Times New Roman" w:eastAsia="Times New Roman" w:hAnsi="Times New Roman"/>
          <w:sz w:val="16"/>
          <w:szCs w:val="16"/>
        </w:rPr>
        <w:t xml:space="preserve"> uyarınca öğrenciler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güz yarıyılı</w:t>
      </w:r>
      <w:r w:rsidR="003C19E6" w:rsidRPr="001365DD">
        <w:rPr>
          <w:rFonts w:ascii="Times New Roman" w:eastAsia="Times New Roman" w:hAnsi="Times New Roman"/>
          <w:sz w:val="16"/>
          <w:szCs w:val="16"/>
        </w:rPr>
        <w:t>nda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 </w:t>
      </w:r>
      <w:r w:rsidR="003C19E6" w:rsidRPr="001365DD">
        <w:rPr>
          <w:rFonts w:ascii="Times New Roman" w:eastAsia="Times New Roman" w:hAnsi="Times New Roman"/>
          <w:sz w:val="16"/>
          <w:szCs w:val="16"/>
        </w:rPr>
        <w:t xml:space="preserve">Akademik Takvimde Belirtilen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süre içerisinde başvuruda bulunmalıdır.</w:t>
      </w:r>
      <w:r w:rsidR="00AF6547" w:rsidRPr="001365DD">
        <w:rPr>
          <w:rFonts w:ascii="Times New Roman" w:eastAsia="Times New Roman" w:hAnsi="Times New Roman"/>
          <w:sz w:val="16"/>
          <w:szCs w:val="16"/>
        </w:rPr>
        <w:t xml:space="preserve"> </w:t>
      </w:r>
      <w:r w:rsidR="003F7A26" w:rsidRPr="001365DD">
        <w:rPr>
          <w:rFonts w:ascii="Times New Roman" w:eastAsia="Times New Roman" w:hAnsi="Times New Roman"/>
          <w:sz w:val="16"/>
          <w:szCs w:val="16"/>
        </w:rPr>
        <w:t>DGS ve Ek Yerleştirme ile kayıtlanan öğrenciler kayıtlarından itibaren 1 hafta içerisinde başvuru yapmak zorundadırlar.</w:t>
      </w:r>
    </w:p>
    <w:p w14:paraId="6DDFF4C8" w14:textId="77777777" w:rsidR="002641D9" w:rsidRPr="001365DD" w:rsidRDefault="002641D9" w:rsidP="00DA4CFA">
      <w:pPr>
        <w:spacing w:after="0" w:line="10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14:paraId="014144EF" w14:textId="18AD9414" w:rsidR="002641D9" w:rsidRPr="001365DD" w:rsidRDefault="000A1D12" w:rsidP="00DA4CFA">
      <w:pPr>
        <w:tabs>
          <w:tab w:val="left" w:pos="400"/>
        </w:tabs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Belirtilen süreler dışında yapılan başvurular işleme alınmayacaktır.</w:t>
      </w:r>
    </w:p>
    <w:p w14:paraId="3FFE3262" w14:textId="77777777" w:rsidR="002641D9" w:rsidRPr="001365DD" w:rsidRDefault="002641D9" w:rsidP="00DA4CFA">
      <w:pPr>
        <w:spacing w:after="0" w:line="8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15DF9DDE" w14:textId="7D5C748A" w:rsidR="002641D9" w:rsidRPr="001365DD" w:rsidRDefault="000A1D12" w:rsidP="00DA4CFA">
      <w:pPr>
        <w:tabs>
          <w:tab w:val="left" w:pos="414"/>
        </w:tabs>
        <w:spacing w:after="0" w:line="233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Formun elektronik ortamda düzenlenmesi, çıktısının alınması, eklerinin temin edilmesi, imza aşamalarının yürütülmesi ve Fakülte </w:t>
      </w:r>
      <w:r w:rsidR="008839F9" w:rsidRPr="001365DD">
        <w:rPr>
          <w:rFonts w:ascii="Times New Roman" w:eastAsia="Times New Roman" w:hAnsi="Times New Roman"/>
          <w:sz w:val="16"/>
          <w:szCs w:val="16"/>
        </w:rPr>
        <w:t>Öğrenci İşlerine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 teslim edilmesi öğrencinin yükümlülüğündedir.</w:t>
      </w:r>
    </w:p>
    <w:p w14:paraId="3EB7F86F" w14:textId="77777777" w:rsidR="002641D9" w:rsidRPr="001365DD" w:rsidRDefault="002641D9" w:rsidP="00DA4CFA">
      <w:pPr>
        <w:spacing w:after="0" w:line="3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2C2894D" w14:textId="4E19A490" w:rsidR="002641D9" w:rsidRPr="001365DD" w:rsidRDefault="000A1D12" w:rsidP="00DA4CF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Başvurular </w:t>
      </w:r>
      <w:r w:rsidR="00BB7D11" w:rsidRPr="00BB7D11">
        <w:rPr>
          <w:rFonts w:ascii="Times New Roman" w:eastAsia="Times New Roman" w:hAnsi="Times New Roman"/>
          <w:sz w:val="16"/>
          <w:szCs w:val="16"/>
        </w:rPr>
        <w:t xml:space="preserve">Bölüm Uygulamalı Eğitimler Komisyonu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mevzuatlarına uygun olarak değerlendirilerek, karara bağlanacaktır.</w:t>
      </w:r>
    </w:p>
    <w:p w14:paraId="53693A3A" w14:textId="3B3BEB95" w:rsidR="002641D9" w:rsidRDefault="00BB7D11" w:rsidP="00BB7D11">
      <w:pPr>
        <w:tabs>
          <w:tab w:val="left" w:pos="454"/>
        </w:tabs>
        <w:spacing w:after="0" w:line="233" w:lineRule="auto"/>
        <w:ind w:right="16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Fakülte Yönetim Kurulu gündemine alınıp karara bağlan</w:t>
      </w:r>
      <w:r w:rsidR="00912171" w:rsidRPr="001365DD">
        <w:rPr>
          <w:rFonts w:ascii="Times New Roman" w:eastAsia="Times New Roman" w:hAnsi="Times New Roman"/>
          <w:sz w:val="16"/>
          <w:szCs w:val="16"/>
        </w:rPr>
        <w:t>ır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, ilgili işlemlerin tesis edilmesi için </w:t>
      </w:r>
      <w:r w:rsidR="003005D7" w:rsidRPr="001365DD">
        <w:rPr>
          <w:rFonts w:ascii="Times New Roman" w:eastAsia="Times New Roman" w:hAnsi="Times New Roman"/>
          <w:sz w:val="16"/>
          <w:szCs w:val="16"/>
        </w:rPr>
        <w:t>Fakülte Öğrenci İşlerin</w:t>
      </w:r>
      <w:r w:rsidR="00912171" w:rsidRPr="001365DD">
        <w:rPr>
          <w:rFonts w:ascii="Times New Roman" w:eastAsia="Times New Roman" w:hAnsi="Times New Roman"/>
          <w:sz w:val="16"/>
          <w:szCs w:val="16"/>
        </w:rPr>
        <w:t>e</w:t>
      </w:r>
      <w:r w:rsidR="003005D7" w:rsidRPr="001365DD">
        <w:rPr>
          <w:rFonts w:ascii="Times New Roman" w:eastAsia="Times New Roman" w:hAnsi="Times New Roman"/>
          <w:sz w:val="16"/>
          <w:szCs w:val="16"/>
        </w:rPr>
        <w:t xml:space="preserve"> </w:t>
      </w:r>
      <w:r w:rsidR="00912171" w:rsidRPr="001365DD">
        <w:rPr>
          <w:rFonts w:ascii="Times New Roman" w:eastAsia="Times New Roman" w:hAnsi="Times New Roman"/>
          <w:sz w:val="16"/>
          <w:szCs w:val="16"/>
        </w:rPr>
        <w:t>bildirilir</w:t>
      </w:r>
      <w:r w:rsidR="003005D7" w:rsidRPr="001365DD">
        <w:rPr>
          <w:rFonts w:ascii="Times New Roman" w:eastAsia="Times New Roman" w:hAnsi="Times New Roman"/>
          <w:sz w:val="16"/>
          <w:szCs w:val="16"/>
        </w:rPr>
        <w:t>.</w:t>
      </w:r>
    </w:p>
    <w:p w14:paraId="248F38F8" w14:textId="77777777" w:rsidR="00CC74FF" w:rsidRPr="00F0146E" w:rsidRDefault="00CC74FF" w:rsidP="00D84A9B">
      <w:pPr>
        <w:jc w:val="both"/>
        <w:rPr>
          <w:rFonts w:ascii="Times New Roman" w:hAnsi="Times New Roman" w:cs="Times New Roman"/>
        </w:rPr>
      </w:pPr>
    </w:p>
    <w:sectPr w:rsidR="00CC74FF" w:rsidRPr="00F0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BF73C" w14:textId="77777777" w:rsidR="00E52FB5" w:rsidRDefault="00E52FB5" w:rsidP="00B63E63">
      <w:pPr>
        <w:spacing w:after="0" w:line="240" w:lineRule="auto"/>
      </w:pPr>
      <w:r>
        <w:separator/>
      </w:r>
    </w:p>
  </w:endnote>
  <w:endnote w:type="continuationSeparator" w:id="0">
    <w:p w14:paraId="559EB90A" w14:textId="77777777" w:rsidR="00E52FB5" w:rsidRDefault="00E52FB5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CC366" w14:textId="77777777" w:rsidR="00E52FB5" w:rsidRDefault="00E52FB5" w:rsidP="00B63E63">
      <w:pPr>
        <w:spacing w:after="0" w:line="240" w:lineRule="auto"/>
      </w:pPr>
      <w:r>
        <w:separator/>
      </w:r>
    </w:p>
  </w:footnote>
  <w:footnote w:type="continuationSeparator" w:id="0">
    <w:p w14:paraId="34203B81" w14:textId="77777777" w:rsidR="00E52FB5" w:rsidRDefault="00E52FB5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5D7A" w14:textId="21605279" w:rsidR="00B63E63" w:rsidRPr="00B63E63" w:rsidRDefault="00B63E63">
    <w:pPr>
      <w:pStyle w:val="stBilgi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Ziraat</w:t>
    </w:r>
    <w:r w:rsidR="00F86AD1">
      <w:rPr>
        <w:rFonts w:ascii="Times New Roman" w:hAnsi="Times New Roman" w:cs="Times New Roman"/>
      </w:rPr>
      <w:t>-</w:t>
    </w:r>
    <w:r w:rsidR="006B4754">
      <w:rPr>
        <w:rFonts w:ascii="Times New Roman" w:hAnsi="Times New Roman" w:cs="Times New Roman"/>
      </w:rPr>
      <w:t>14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 w:rsidR="006B4754">
      <w:rPr>
        <w:rFonts w:ascii="Times New Roman" w:hAnsi="Times New Roman" w:cs="Times New Roman"/>
      </w:rPr>
      <w:t xml:space="preserve"> Staj Muafiyet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736895"/>
    <w:multiLevelType w:val="hybridMultilevel"/>
    <w:tmpl w:val="4CD265CC"/>
    <w:lvl w:ilvl="0" w:tplc="18C81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C2"/>
    <w:rsid w:val="0000731B"/>
    <w:rsid w:val="000A1D12"/>
    <w:rsid w:val="001365DD"/>
    <w:rsid w:val="00137954"/>
    <w:rsid w:val="001B08AE"/>
    <w:rsid w:val="001F4ED9"/>
    <w:rsid w:val="00201076"/>
    <w:rsid w:val="00207269"/>
    <w:rsid w:val="002641D9"/>
    <w:rsid w:val="002F775E"/>
    <w:rsid w:val="003005D7"/>
    <w:rsid w:val="00307436"/>
    <w:rsid w:val="00320BEB"/>
    <w:rsid w:val="00347E50"/>
    <w:rsid w:val="003C19E6"/>
    <w:rsid w:val="003F7A26"/>
    <w:rsid w:val="004145C2"/>
    <w:rsid w:val="00442E9A"/>
    <w:rsid w:val="004624BC"/>
    <w:rsid w:val="00497D06"/>
    <w:rsid w:val="00543C8A"/>
    <w:rsid w:val="00550146"/>
    <w:rsid w:val="00582E33"/>
    <w:rsid w:val="006403B5"/>
    <w:rsid w:val="006608F9"/>
    <w:rsid w:val="006A7D9E"/>
    <w:rsid w:val="006B267B"/>
    <w:rsid w:val="006B4754"/>
    <w:rsid w:val="00713E79"/>
    <w:rsid w:val="00714182"/>
    <w:rsid w:val="00723DC5"/>
    <w:rsid w:val="00726D5C"/>
    <w:rsid w:val="00734DCA"/>
    <w:rsid w:val="00787195"/>
    <w:rsid w:val="007A2FB4"/>
    <w:rsid w:val="007C22C6"/>
    <w:rsid w:val="007C4EEF"/>
    <w:rsid w:val="00836FBD"/>
    <w:rsid w:val="008839F9"/>
    <w:rsid w:val="00885C07"/>
    <w:rsid w:val="0088691D"/>
    <w:rsid w:val="008C3742"/>
    <w:rsid w:val="00903238"/>
    <w:rsid w:val="009118D9"/>
    <w:rsid w:val="00912171"/>
    <w:rsid w:val="00912E3B"/>
    <w:rsid w:val="00912F65"/>
    <w:rsid w:val="009D7FCC"/>
    <w:rsid w:val="00A417A2"/>
    <w:rsid w:val="00A42739"/>
    <w:rsid w:val="00AC3E2C"/>
    <w:rsid w:val="00AF6547"/>
    <w:rsid w:val="00B31842"/>
    <w:rsid w:val="00B37454"/>
    <w:rsid w:val="00B63E63"/>
    <w:rsid w:val="00BB7D11"/>
    <w:rsid w:val="00BC71A0"/>
    <w:rsid w:val="00CB316D"/>
    <w:rsid w:val="00CC5A68"/>
    <w:rsid w:val="00CC74FF"/>
    <w:rsid w:val="00D84A9B"/>
    <w:rsid w:val="00DA4CFA"/>
    <w:rsid w:val="00DF770A"/>
    <w:rsid w:val="00DF7902"/>
    <w:rsid w:val="00E52FB5"/>
    <w:rsid w:val="00E55B9F"/>
    <w:rsid w:val="00E86EDA"/>
    <w:rsid w:val="00E95BA0"/>
    <w:rsid w:val="00F0146E"/>
    <w:rsid w:val="00F25BFB"/>
    <w:rsid w:val="00F86AD1"/>
    <w:rsid w:val="00FC346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pc</cp:lastModifiedBy>
  <cp:revision>65</cp:revision>
  <dcterms:created xsi:type="dcterms:W3CDTF">2021-08-10T07:53:00Z</dcterms:created>
  <dcterms:modified xsi:type="dcterms:W3CDTF">2023-06-01T08:19:00Z</dcterms:modified>
</cp:coreProperties>
</file>